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D2" w:rsidRPr="00154513" w:rsidRDefault="00E1795D" w:rsidP="00BB3CD2">
      <w:pPr>
        <w:shd w:val="clear" w:color="auto" w:fill="FFFFFF"/>
        <w:spacing w:after="52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3CD2" w:rsidRPr="00154513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Прокурор</w:t>
      </w:r>
      <w:r w:rsidR="00BB3CD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 xml:space="preserve"> Ульяновского района</w:t>
      </w:r>
      <w:r w:rsidR="00BB3CD2" w:rsidRPr="00154513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 xml:space="preserve"> разъясняет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154513">
        <w:rPr>
          <w:rStyle w:val="a4"/>
          <w:color w:val="333333"/>
          <w:sz w:val="28"/>
          <w:szCs w:val="28"/>
        </w:rPr>
        <w:t>Кто может быть признан иностранным агентом?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В соответствии с частями 1 и 2 статьи 1 Федерального закона от 14.07.2022 № 255-ФЗ «О контроле за деятельностью лиц, находящихся под иностранным влиянием» иностранным агентом признается российское или иностранное юридическое лицо независимо от его организационно-правовой формы, получившее поддержку и (или) находящееся под иностранным влиянием в иных формах и осуществляющее определенные виды деятельности.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Иностранным агентом может быть признано физическое лицо (независимо от его гражданства или при отсутствии такового), осуществляющее определенные виды деятельности и получившее от иностранного источника поддержку (в частности, в виде денежных средств, иного имущества, организационно-методической или научно-технической помощи) и (или) находящееся под иностранным влиянием в иных формах (например при оказании на него воздействия путем принуждения).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К видам деятельности, осуществляемым юридическими и физическим лицом при признании его иностранным агентом, относят: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- целенаправленный сбор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Федерации;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- распространение предназначенных для неограниченного круга лиц печатных, аудио-, аудиовизуальных и иных сообщений и материалов (в том числе с использованием информационно-телекоммуникационной сети Интернет) и (или) участие в создании таких сообщений и материалов;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- финансирование вышеуказанной деятельности;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- политическая деятельность.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Лицо, намеревающееся действовать в качестве иностранного агента, обязано не позднее чем за месяц до начала своей деятельности подать заявление о включении в реестр иностранных агентов, который ведется Министерством юстиции Российской Федерации.</w:t>
      </w:r>
    </w:p>
    <w:p w:rsidR="00BB3CD2" w:rsidRPr="00154513" w:rsidRDefault="00BB3CD2" w:rsidP="00BB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54513">
        <w:rPr>
          <w:color w:val="333333"/>
          <w:sz w:val="28"/>
          <w:szCs w:val="28"/>
        </w:rPr>
        <w:t>Включение лица в реестр иностранных агентов влечет наложение на него ограничений. Так, например, физическое лицо не может быть назначено на должности в органах публичной власти, в том числе не имеет права замещать должности государственной гражданской и муниципальной службы, быть членом избирательной комиссии и комиссии референдума. Кроме того, ему может быть отказано в допуске к государственной тайне. У такого лица появляется обязанность не реже одного раза в полгода размещать в сети Интернет или предоставлять СМИ для опубликования отчет о своей деятельности, а также регулярно предоставлять в Министерство юстиции Российской Федерации или его территориальный орган определенные сведения.</w:t>
      </w:r>
    </w:p>
    <w:p w:rsidR="00E1795D" w:rsidRPr="00DF77A1" w:rsidRDefault="00E1795D" w:rsidP="00E17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5D" w:rsidRPr="00DF77A1" w:rsidRDefault="00E1795D" w:rsidP="00E1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CB" w:rsidRPr="00E1795D" w:rsidRDefault="005F2CCB" w:rsidP="00E1795D">
      <w:pPr>
        <w:rPr>
          <w:szCs w:val="24"/>
        </w:rPr>
      </w:pPr>
    </w:p>
    <w:sectPr w:rsidR="005F2CCB" w:rsidRPr="00E1795D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22" w:rsidRDefault="00566422" w:rsidP="001A6E4E">
      <w:pPr>
        <w:spacing w:after="0" w:line="240" w:lineRule="auto"/>
      </w:pPr>
      <w:r>
        <w:separator/>
      </w:r>
    </w:p>
  </w:endnote>
  <w:endnote w:type="continuationSeparator" w:id="1">
    <w:p w:rsidR="00566422" w:rsidRDefault="00566422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66422">
    <w:pPr>
      <w:pStyle w:val="aa"/>
      <w:jc w:val="center"/>
    </w:pPr>
  </w:p>
  <w:p w:rsidR="003F6574" w:rsidRDefault="005664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22" w:rsidRDefault="00566422" w:rsidP="001A6E4E">
      <w:pPr>
        <w:spacing w:after="0" w:line="240" w:lineRule="auto"/>
      </w:pPr>
      <w:r>
        <w:separator/>
      </w:r>
    </w:p>
  </w:footnote>
  <w:footnote w:type="continuationSeparator" w:id="1">
    <w:p w:rsidR="00566422" w:rsidRDefault="00566422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66422">
    <w:pPr>
      <w:pStyle w:val="a8"/>
      <w:jc w:val="center"/>
    </w:pPr>
  </w:p>
  <w:p w:rsidR="003F6574" w:rsidRDefault="005664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5D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333</Words>
  <Characters>2231</Characters>
  <Application>Microsoft Office Word</Application>
  <DocSecurity>0</DocSecurity>
  <Lines>139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173</cp:revision>
  <dcterms:created xsi:type="dcterms:W3CDTF">2023-03-24T08:58:00Z</dcterms:created>
  <dcterms:modified xsi:type="dcterms:W3CDTF">2024-12-25T11:52:00Z</dcterms:modified>
</cp:coreProperties>
</file>