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4B" w:rsidRPr="00CA096C" w:rsidRDefault="0061764B" w:rsidP="0061764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CA096C">
        <w:rPr>
          <w:rFonts w:ascii="Times New Roman" w:eastAsia="Times New Roman" w:hAnsi="Times New Roman" w:cs="Times New Roman"/>
          <w:b/>
          <w:bCs/>
          <w:sz w:val="33"/>
          <w:szCs w:val="33"/>
          <w:bdr w:val="none" w:sz="0" w:space="0" w:color="auto" w:frame="1"/>
          <w:lang w:eastAsia="ru-RU"/>
        </w:rPr>
        <w:t>Ответственность за нарушение правил пожарной безопасности в лесах</w:t>
      </w:r>
    </w:p>
    <w:p w:rsidR="0061764B" w:rsidRDefault="0061764B" w:rsidP="0061764B">
      <w:pPr>
        <w:rPr>
          <w:color w:val="000000" w:themeColor="text1"/>
        </w:rPr>
      </w:pPr>
    </w:p>
    <w:p w:rsidR="0061764B" w:rsidRPr="001A61DD" w:rsidRDefault="0061764B" w:rsidP="00617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07.10.2020 </w:t>
      </w:r>
      <w:bookmarkStart w:id="0" w:name="_GoBack"/>
      <w:bookmarkEnd w:id="0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1614 утверждены Правила пожарной безопасности в лесах, которые содержат множество ограничений и запретов, направленных на предупреждение лесных пожаров.</w:t>
      </w:r>
    </w:p>
    <w:p w:rsidR="0061764B" w:rsidRPr="001A61DD" w:rsidRDefault="0061764B" w:rsidP="00617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схода снежного покрова до установления устойчивой дождливой осенней погоды или образования снежного покрова Правила запрещают в лесах использовать открытый огонь (костры, паяльные лампы, примусы, мангалы, жаровни) в хвойных молодняках, на гарях, на участках поврежденного леса, торфяниках, в местах рубок, не очищенных от порубочных остатков и заготовленной древесины, в местах с подсохшей травой, а также под кронами деревьев.</w:t>
      </w:r>
      <w:proofErr w:type="gramEnd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устанавливают особый порядок разведения костров в лесах, запрещают бросать в лесу горящие спички, стекло (стеклянные бутылки, банки).</w:t>
      </w:r>
    </w:p>
    <w:p w:rsidR="0061764B" w:rsidRPr="001A61DD" w:rsidRDefault="0061764B" w:rsidP="00617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указанных правил является основанием для привлечения к административной ответственности по </w:t>
      </w:r>
      <w:proofErr w:type="gramStart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 ст. 8.32 Кодекса Российской Федерации об административных правонарушениях (далее – </w:t>
      </w:r>
      <w:proofErr w:type="spellStart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РФ).</w:t>
      </w:r>
    </w:p>
    <w:p w:rsidR="0061764B" w:rsidRPr="001A61DD" w:rsidRDefault="0061764B" w:rsidP="00617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 образует состав правонарушения, предусмотренный </w:t>
      </w:r>
      <w:proofErr w:type="gramStart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 ст. 8.32 </w:t>
      </w:r>
      <w:proofErr w:type="spellStart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</w:t>
      </w:r>
    </w:p>
    <w:p w:rsidR="0061764B" w:rsidRPr="001A61DD" w:rsidRDefault="0061764B" w:rsidP="00617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существенные штрафы предусмотрены за повторное совершение вышеуказанных правонарушений, за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а также нарушение этих правил, повлекшее возникновение лесного пожара без причинения тяжкого вреда здоровью человека (ч.ч. 2.1, 3 и 4 ст. 8.32 </w:t>
      </w:r>
      <w:proofErr w:type="spellStart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</w:t>
      </w:r>
      <w:proofErr w:type="spellEnd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РФ).</w:t>
      </w:r>
      <w:proofErr w:type="gramEnd"/>
    </w:p>
    <w:p w:rsidR="0061764B" w:rsidRPr="001A61DD" w:rsidRDefault="0061764B" w:rsidP="00617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результате пожара действиями правонарушителя причинен ущерб лесному фонду, возникают основания для уголовной ответственности по статье 261 Уголовного кодекса Российской Федерации (далее – УК РФ).</w:t>
      </w:r>
    </w:p>
    <w:p w:rsidR="0061764B" w:rsidRPr="001A61DD" w:rsidRDefault="0061764B" w:rsidP="00617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уничтожение или повреждение лесных насаждений в результате неосторожного обращения с огнем или иными источниками повышенной опасности, если эти деяния причинили значительный ущерб, то могут назначить наказание в виде лишения свободы на срок до 4 лет (</w:t>
      </w:r>
      <w:proofErr w:type="gramStart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 ст. 261 УК РФ).</w:t>
      </w:r>
    </w:p>
    <w:p w:rsidR="0061764B" w:rsidRPr="001A61DD" w:rsidRDefault="0061764B" w:rsidP="00617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для этого использовался поджог или иной </w:t>
      </w:r>
      <w:proofErr w:type="spellStart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общеопасный</w:t>
      </w:r>
      <w:proofErr w:type="spellEnd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лесные насаждения повреждены в результате загрязнения или иного негативного воздействия, то виновному лицу грозит наказание в виде лишения свободы на срок до 8 лет (</w:t>
      </w:r>
      <w:proofErr w:type="gramStart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 ст. 261 УК РФ).</w:t>
      </w:r>
    </w:p>
    <w:p w:rsidR="0061764B" w:rsidRPr="001A61DD" w:rsidRDefault="0061764B" w:rsidP="00617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Причинение указанными действиями крупного ущерба влечет применение более строгих мер уголовной ответственности вплоть до лишения свободы на срок до 10 лет.</w:t>
      </w:r>
    </w:p>
    <w:p w:rsidR="0061764B" w:rsidRPr="001A61DD" w:rsidRDefault="0061764B" w:rsidP="006176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6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изложенным, лицо, виновное в возникновении лесного пожара, обязано возместить причиненный пожаром материальный ущерб и затраты на его тушение.</w:t>
      </w:r>
      <w:proofErr w:type="gramEnd"/>
    </w:p>
    <w:p w:rsidR="0061764B" w:rsidRPr="001A61DD" w:rsidRDefault="0061764B" w:rsidP="006176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9C6" w:rsidRPr="0061764B" w:rsidRDefault="00FD09C6" w:rsidP="0061764B">
      <w:pPr>
        <w:rPr>
          <w:szCs w:val="24"/>
        </w:rPr>
      </w:pPr>
    </w:p>
    <w:sectPr w:rsidR="00FD09C6" w:rsidRPr="0061764B" w:rsidSect="0011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FB"/>
    <w:rsid w:val="00091C14"/>
    <w:rsid w:val="000D0310"/>
    <w:rsid w:val="001768FB"/>
    <w:rsid w:val="0019073B"/>
    <w:rsid w:val="001E656E"/>
    <w:rsid w:val="00233E44"/>
    <w:rsid w:val="00243440"/>
    <w:rsid w:val="002949DC"/>
    <w:rsid w:val="002D5351"/>
    <w:rsid w:val="003478DF"/>
    <w:rsid w:val="0040247B"/>
    <w:rsid w:val="00475723"/>
    <w:rsid w:val="0053587D"/>
    <w:rsid w:val="00542FD7"/>
    <w:rsid w:val="00546A63"/>
    <w:rsid w:val="005D02E4"/>
    <w:rsid w:val="005F79E3"/>
    <w:rsid w:val="00600199"/>
    <w:rsid w:val="0061764B"/>
    <w:rsid w:val="0062170A"/>
    <w:rsid w:val="006626DE"/>
    <w:rsid w:val="00697A17"/>
    <w:rsid w:val="006E1F20"/>
    <w:rsid w:val="006F3373"/>
    <w:rsid w:val="00731619"/>
    <w:rsid w:val="00751B30"/>
    <w:rsid w:val="007B3087"/>
    <w:rsid w:val="007C2E58"/>
    <w:rsid w:val="00843A70"/>
    <w:rsid w:val="00864345"/>
    <w:rsid w:val="00871CCA"/>
    <w:rsid w:val="0090361E"/>
    <w:rsid w:val="0091013C"/>
    <w:rsid w:val="009529CD"/>
    <w:rsid w:val="009A16DA"/>
    <w:rsid w:val="009F614E"/>
    <w:rsid w:val="00AB6AB3"/>
    <w:rsid w:val="00AC6128"/>
    <w:rsid w:val="00AE3F2D"/>
    <w:rsid w:val="00B03671"/>
    <w:rsid w:val="00B704DB"/>
    <w:rsid w:val="00B75342"/>
    <w:rsid w:val="00B963F4"/>
    <w:rsid w:val="00B96878"/>
    <w:rsid w:val="00BA7B60"/>
    <w:rsid w:val="00BE0979"/>
    <w:rsid w:val="00C0329A"/>
    <w:rsid w:val="00C77FA0"/>
    <w:rsid w:val="00C85569"/>
    <w:rsid w:val="00CD332B"/>
    <w:rsid w:val="00D0564C"/>
    <w:rsid w:val="00D46AF8"/>
    <w:rsid w:val="00DA3963"/>
    <w:rsid w:val="00DB6C31"/>
    <w:rsid w:val="00DE0F94"/>
    <w:rsid w:val="00EA4868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semiHidden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27</cp:revision>
  <dcterms:created xsi:type="dcterms:W3CDTF">2023-03-24T08:58:00Z</dcterms:created>
  <dcterms:modified xsi:type="dcterms:W3CDTF">2023-05-26T06:33:00Z</dcterms:modified>
</cp:coreProperties>
</file>