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AE" w:rsidRDefault="002D20AE" w:rsidP="002D20AE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Прокуратура Ульяновского района Ульяновской области разъясняет</w:t>
      </w:r>
    </w:p>
    <w:p w:rsidR="002D20AE" w:rsidRDefault="002D20AE" w:rsidP="002D20AE">
      <w:pPr>
        <w:shd w:val="clear" w:color="auto" w:fill="FFFFFF"/>
        <w:ind w:firstLine="851"/>
        <w:jc w:val="center"/>
        <w:rPr>
          <w:b/>
          <w:color w:val="333333"/>
          <w:sz w:val="28"/>
          <w:szCs w:val="28"/>
        </w:rPr>
      </w:pPr>
    </w:p>
    <w:p w:rsidR="002D20AE" w:rsidRPr="00C81A06" w:rsidRDefault="002D20AE" w:rsidP="002D20AE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C81A06">
        <w:rPr>
          <w:b/>
          <w:bCs/>
          <w:sz w:val="28"/>
          <w:szCs w:val="28"/>
        </w:rPr>
        <w:t xml:space="preserve">Ужесточена ответственность за непринятие мер по уничтожению </w:t>
      </w:r>
      <w:proofErr w:type="spellStart"/>
      <w:r w:rsidRPr="00C81A06">
        <w:rPr>
          <w:b/>
          <w:bCs/>
          <w:sz w:val="28"/>
          <w:szCs w:val="28"/>
        </w:rPr>
        <w:t>наркосодержащих</w:t>
      </w:r>
      <w:proofErr w:type="spellEnd"/>
      <w:r w:rsidRPr="00C81A06">
        <w:rPr>
          <w:b/>
          <w:bCs/>
          <w:sz w:val="28"/>
          <w:szCs w:val="28"/>
        </w:rPr>
        <w:t xml:space="preserve"> растений</w:t>
      </w:r>
    </w:p>
    <w:p w:rsidR="002D20AE" w:rsidRPr="00C81A06" w:rsidRDefault="002D20AE" w:rsidP="002D20AE">
      <w:pPr>
        <w:shd w:val="clear" w:color="auto" w:fill="FFFFFF"/>
        <w:ind w:firstLine="709"/>
        <w:jc w:val="both"/>
        <w:rPr>
          <w:sz w:val="28"/>
          <w:szCs w:val="28"/>
        </w:rPr>
      </w:pPr>
      <w:r w:rsidRPr="00C81A06">
        <w:rPr>
          <w:rStyle w:val="feeds-pagenavigationicon"/>
          <w:sz w:val="28"/>
          <w:szCs w:val="28"/>
        </w:rPr>
        <w:t> </w:t>
      </w:r>
    </w:p>
    <w:p w:rsidR="002D20AE" w:rsidRPr="00C81A06" w:rsidRDefault="002D20AE" w:rsidP="002D20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A06">
        <w:rPr>
          <w:sz w:val="28"/>
          <w:szCs w:val="28"/>
          <w:shd w:val="clear" w:color="auto" w:fill="FEFEFE"/>
        </w:rPr>
        <w:t>Федеральным законом </w:t>
      </w:r>
      <w:hyperlink r:id="rId5" w:history="1">
        <w:r w:rsidRPr="00C81A06">
          <w:rPr>
            <w:rStyle w:val="a7"/>
            <w:sz w:val="28"/>
            <w:szCs w:val="28"/>
          </w:rPr>
          <w:t>от 5 апреля 2021 г. № 84-ФЗ внесены изменения в статью 10.5 Кодекса РФ об административных правонарушениях, </w:t>
        </w:r>
      </w:hyperlink>
      <w:r w:rsidRPr="00C81A06">
        <w:rPr>
          <w:sz w:val="28"/>
          <w:szCs w:val="28"/>
          <w:shd w:val="clear" w:color="auto" w:fill="FEFEFE"/>
        </w:rPr>
        <w:t>ужесточающие ответственность за </w:t>
      </w:r>
      <w:r w:rsidRPr="00C81A06">
        <w:rPr>
          <w:sz w:val="28"/>
          <w:szCs w:val="28"/>
          <w:shd w:val="clear" w:color="auto" w:fill="FFFFFF"/>
        </w:rPr>
        <w:t xml:space="preserve">непринятие мер по уничтожению </w:t>
      </w:r>
      <w:proofErr w:type="spellStart"/>
      <w:r w:rsidRPr="00C81A06">
        <w:rPr>
          <w:sz w:val="28"/>
          <w:szCs w:val="28"/>
          <w:shd w:val="clear" w:color="auto" w:fill="FFFFFF"/>
        </w:rPr>
        <w:t>наркосодержащих</w:t>
      </w:r>
      <w:proofErr w:type="spellEnd"/>
      <w:r w:rsidRPr="00C81A06">
        <w:rPr>
          <w:sz w:val="28"/>
          <w:szCs w:val="28"/>
          <w:shd w:val="clear" w:color="auto" w:fill="FFFFFF"/>
        </w:rPr>
        <w:t xml:space="preserve"> дикорастущих растений.</w:t>
      </w:r>
    </w:p>
    <w:p w:rsidR="002D20AE" w:rsidRPr="00C81A06" w:rsidRDefault="002D20AE" w:rsidP="002D20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81A06">
        <w:rPr>
          <w:sz w:val="28"/>
          <w:szCs w:val="28"/>
          <w:shd w:val="clear" w:color="auto" w:fill="FEFEFE"/>
        </w:rPr>
        <w:t>Так, н</w:t>
      </w:r>
      <w:r w:rsidRPr="00C81A06">
        <w:rPr>
          <w:sz w:val="28"/>
          <w:szCs w:val="28"/>
          <w:shd w:val="clear" w:color="auto" w:fill="FFFFFF"/>
        </w:rPr>
        <w:t>епринятие землевладельцем или землепользователем мер по </w:t>
      </w:r>
      <w:r w:rsidRPr="00C81A06">
        <w:rPr>
          <w:sz w:val="28"/>
          <w:szCs w:val="28"/>
          <w:shd w:val="clear" w:color="auto" w:fill="FEFEFE"/>
        </w:rPr>
        <w:t>уничтожению </w:t>
      </w:r>
      <w:r w:rsidRPr="00C81A06">
        <w:rPr>
          <w:sz w:val="28"/>
          <w:szCs w:val="28"/>
          <w:shd w:val="clear" w:color="auto" w:fill="FFFFFF"/>
        </w:rPr>
        <w:t>дикорастущих </w:t>
      </w:r>
      <w:hyperlink r:id="rId6" w:anchor="dst100014" w:history="1">
        <w:r w:rsidRPr="00C81A06">
          <w:rPr>
            <w:rStyle w:val="a7"/>
            <w:sz w:val="28"/>
            <w:szCs w:val="28"/>
            <w:shd w:val="clear" w:color="auto" w:fill="FFFFFF"/>
          </w:rPr>
          <w:t>растений</w:t>
        </w:r>
      </w:hyperlink>
      <w:r w:rsidRPr="00C81A06">
        <w:rPr>
          <w:sz w:val="28"/>
          <w:szCs w:val="28"/>
          <w:shd w:val="clear" w:color="auto" w:fill="FFFFFF"/>
        </w:rPr>
        <w:t xml:space="preserve">, содержащих наркотические средства или психотропные вещества либо их </w:t>
      </w:r>
      <w:proofErr w:type="spellStart"/>
      <w:r w:rsidRPr="00C81A06">
        <w:rPr>
          <w:sz w:val="28"/>
          <w:szCs w:val="28"/>
          <w:shd w:val="clear" w:color="auto" w:fill="FFFFFF"/>
        </w:rPr>
        <w:t>прекурсоры</w:t>
      </w:r>
      <w:proofErr w:type="spellEnd"/>
      <w:r w:rsidRPr="00C81A06">
        <w:rPr>
          <w:sz w:val="28"/>
          <w:szCs w:val="28"/>
          <w:shd w:val="clear" w:color="auto" w:fill="FFFFFF"/>
        </w:rPr>
        <w:t>, после получения официального предписания уполномоченного органа повлечет </w:t>
      </w:r>
      <w:r w:rsidRPr="00C81A06">
        <w:rPr>
          <w:sz w:val="28"/>
          <w:szCs w:val="28"/>
          <w:shd w:val="clear" w:color="auto" w:fill="FEFEFE"/>
        </w:rPr>
        <w:t>штраф для граждан в размере от 3 до 4 тысяч рублей, для должностных лиц от 5 до 10 тысяч рублей, </w:t>
      </w:r>
      <w:r w:rsidRPr="00C81A06">
        <w:rPr>
          <w:sz w:val="28"/>
          <w:szCs w:val="28"/>
          <w:shd w:val="clear" w:color="auto" w:fill="FFFFFF"/>
        </w:rPr>
        <w:t>для</w:t>
      </w:r>
      <w:r w:rsidRPr="00C81A06">
        <w:rPr>
          <w:sz w:val="28"/>
          <w:szCs w:val="28"/>
          <w:shd w:val="clear" w:color="auto" w:fill="FEFEFE"/>
        </w:rPr>
        <w:t> юридических лиц - от 50 до 100 тысяч рублей.</w:t>
      </w:r>
      <w:proofErr w:type="gramEnd"/>
    </w:p>
    <w:p w:rsidR="002D20AE" w:rsidRDefault="002D20AE" w:rsidP="002D20AE">
      <w:pPr>
        <w:shd w:val="clear" w:color="auto" w:fill="FFFFFF"/>
        <w:ind w:firstLine="709"/>
        <w:rPr>
          <w:rFonts w:ascii="Roboto" w:hAnsi="Roboto"/>
          <w:color w:val="000000"/>
        </w:rPr>
      </w:pPr>
    </w:p>
    <w:p w:rsidR="002D20AE" w:rsidRPr="00B074FE" w:rsidRDefault="002D20AE" w:rsidP="002D20A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FD09C6" w:rsidRPr="002D20AE" w:rsidRDefault="00FD09C6" w:rsidP="002D20AE">
      <w:pPr>
        <w:rPr>
          <w:szCs w:val="24"/>
        </w:rPr>
      </w:pPr>
    </w:p>
    <w:sectPr w:rsidR="00FD09C6" w:rsidRPr="002D20AE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2D20AE">
    <w:pPr>
      <w:pStyle w:val="aa"/>
      <w:jc w:val="center"/>
    </w:pPr>
  </w:p>
  <w:p w:rsidR="003F6574" w:rsidRDefault="002D20AE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2D20AE">
    <w:pPr>
      <w:pStyle w:val="a8"/>
      <w:jc w:val="center"/>
    </w:pPr>
  </w:p>
  <w:p w:rsidR="003F6574" w:rsidRDefault="002D20A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8FB"/>
    <w:rsid w:val="00051278"/>
    <w:rsid w:val="00091C14"/>
    <w:rsid w:val="000D0310"/>
    <w:rsid w:val="001768FB"/>
    <w:rsid w:val="0019073B"/>
    <w:rsid w:val="001E656E"/>
    <w:rsid w:val="00233E44"/>
    <w:rsid w:val="00243440"/>
    <w:rsid w:val="00286D67"/>
    <w:rsid w:val="002949DC"/>
    <w:rsid w:val="002D20AE"/>
    <w:rsid w:val="002D5351"/>
    <w:rsid w:val="003478DF"/>
    <w:rsid w:val="0040247B"/>
    <w:rsid w:val="00475723"/>
    <w:rsid w:val="0053587D"/>
    <w:rsid w:val="00542FD7"/>
    <w:rsid w:val="00546A63"/>
    <w:rsid w:val="005D02E4"/>
    <w:rsid w:val="005F79E3"/>
    <w:rsid w:val="00600199"/>
    <w:rsid w:val="0061764B"/>
    <w:rsid w:val="0062170A"/>
    <w:rsid w:val="006626DE"/>
    <w:rsid w:val="00697A17"/>
    <w:rsid w:val="006E1F20"/>
    <w:rsid w:val="006F3373"/>
    <w:rsid w:val="00731619"/>
    <w:rsid w:val="00751B30"/>
    <w:rsid w:val="007B3087"/>
    <w:rsid w:val="007C2E58"/>
    <w:rsid w:val="00843A70"/>
    <w:rsid w:val="00864345"/>
    <w:rsid w:val="00871CCA"/>
    <w:rsid w:val="0090361E"/>
    <w:rsid w:val="0091013C"/>
    <w:rsid w:val="009529CD"/>
    <w:rsid w:val="009A16DA"/>
    <w:rsid w:val="009F614E"/>
    <w:rsid w:val="00AB6AB3"/>
    <w:rsid w:val="00AC6128"/>
    <w:rsid w:val="00AE3F2D"/>
    <w:rsid w:val="00B03671"/>
    <w:rsid w:val="00B704DB"/>
    <w:rsid w:val="00B75342"/>
    <w:rsid w:val="00B910D8"/>
    <w:rsid w:val="00B963F4"/>
    <w:rsid w:val="00B96878"/>
    <w:rsid w:val="00BA7B60"/>
    <w:rsid w:val="00BE0979"/>
    <w:rsid w:val="00BE76E8"/>
    <w:rsid w:val="00C0329A"/>
    <w:rsid w:val="00C77FA0"/>
    <w:rsid w:val="00C85569"/>
    <w:rsid w:val="00CD332B"/>
    <w:rsid w:val="00D0564C"/>
    <w:rsid w:val="00D46AF8"/>
    <w:rsid w:val="00DA3963"/>
    <w:rsid w:val="00DB6C31"/>
    <w:rsid w:val="00DE0F94"/>
    <w:rsid w:val="00EA4868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9150/" TargetMode="External"/><Relationship Id="rId5" Type="http://schemas.openxmlformats.org/officeDocument/2006/relationships/hyperlink" Target="http://www.garant.ru/hotlaw/federal/145485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31</cp:revision>
  <dcterms:created xsi:type="dcterms:W3CDTF">2023-03-24T08:58:00Z</dcterms:created>
  <dcterms:modified xsi:type="dcterms:W3CDTF">2023-05-26T06:37:00Z</dcterms:modified>
</cp:coreProperties>
</file>